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4E" w:rsidRDefault="00DB154E" w:rsidP="00DB154E">
      <w:pPr>
        <w:spacing w:after="0" w:line="259" w:lineRule="auto"/>
        <w:ind w:left="0" w:firstLine="0"/>
      </w:pPr>
    </w:p>
    <w:p w:rsidR="00DB154E" w:rsidRDefault="00DB154E" w:rsidP="00DB154E">
      <w:pPr>
        <w:spacing w:after="0" w:line="259" w:lineRule="auto"/>
        <w:ind w:left="0" w:firstLine="0"/>
      </w:pPr>
      <w:r>
        <w:rPr>
          <w:b/>
          <w:sz w:val="46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b/>
          <w:sz w:val="46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b/>
          <w:sz w:val="46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b/>
          <w:sz w:val="46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b/>
          <w:sz w:val="46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b/>
          <w:sz w:val="46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b/>
          <w:sz w:val="46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b/>
          <w:sz w:val="46"/>
        </w:rPr>
        <w:t xml:space="preserve"> </w:t>
      </w:r>
    </w:p>
    <w:p w:rsidR="00DB154E" w:rsidRDefault="00DB154E" w:rsidP="00DB154E">
      <w:pPr>
        <w:spacing w:after="0" w:line="259" w:lineRule="auto"/>
        <w:ind w:left="10" w:right="1169"/>
        <w:jc w:val="right"/>
      </w:pPr>
      <w:r>
        <w:rPr>
          <w:b/>
          <w:sz w:val="46"/>
        </w:rPr>
        <w:t xml:space="preserve">OCENIANIE PRZEDMIOTOWE </w:t>
      </w:r>
    </w:p>
    <w:p w:rsidR="00DB154E" w:rsidRDefault="00DB154E" w:rsidP="00DB154E">
      <w:pPr>
        <w:spacing w:after="328" w:line="259" w:lineRule="auto"/>
        <w:ind w:left="48" w:firstLine="0"/>
        <w:jc w:val="center"/>
      </w:pPr>
      <w:r>
        <w:rPr>
          <w:sz w:val="20"/>
        </w:rPr>
        <w:t xml:space="preserve"> </w:t>
      </w:r>
    </w:p>
    <w:p w:rsidR="00DB154E" w:rsidRDefault="00DB154E" w:rsidP="00DB154E">
      <w:pPr>
        <w:spacing w:after="0" w:line="259" w:lineRule="auto"/>
        <w:ind w:left="10" w:right="951"/>
        <w:jc w:val="right"/>
      </w:pPr>
      <w:r>
        <w:rPr>
          <w:b/>
          <w:sz w:val="46"/>
        </w:rPr>
        <w:t xml:space="preserve">WŁASNA HISTORIA I KULTURA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spacing w:after="0" w:line="259" w:lineRule="auto"/>
        <w:ind w:left="142"/>
      </w:pPr>
      <w:r>
        <w:rPr>
          <w:b/>
        </w:rPr>
        <w:lastRenderedPageBreak/>
        <w:t xml:space="preserve">OCENIANIE PRZEDMIOTOWE Z WŁASNEJ HISTORII I KULTURY </w:t>
      </w:r>
    </w:p>
    <w:p w:rsidR="00DB154E" w:rsidRDefault="00DB154E" w:rsidP="00DB154E">
      <w:pPr>
        <w:spacing w:after="0" w:line="259" w:lineRule="auto"/>
        <w:ind w:left="10" w:right="1"/>
        <w:jc w:val="center"/>
      </w:pPr>
      <w:r>
        <w:rPr>
          <w:b/>
        </w:rPr>
        <w:t xml:space="preserve">OPRACOWANO NA PODSTAWIE PROGRAMU  </w:t>
      </w:r>
    </w:p>
    <w:p w:rsidR="00DB154E" w:rsidRDefault="00DB154E" w:rsidP="00DB154E">
      <w:pPr>
        <w:spacing w:after="0" w:line="259" w:lineRule="auto"/>
        <w:ind w:left="10" w:right="5"/>
        <w:jc w:val="center"/>
      </w:pPr>
      <w:r>
        <w:rPr>
          <w:b/>
        </w:rPr>
        <w:t xml:space="preserve">„WŁASNA HISTORIA I KULTURA (KASZUBY)” </w:t>
      </w:r>
    </w:p>
    <w:p w:rsidR="00DB154E" w:rsidRDefault="00DB154E" w:rsidP="00DB154E">
      <w:pPr>
        <w:spacing w:after="9" w:line="259" w:lineRule="auto"/>
        <w:ind w:left="58" w:firstLine="0"/>
        <w:jc w:val="center"/>
      </w:pPr>
      <w:r>
        <w:rPr>
          <w:b/>
          <w:sz w:val="24"/>
        </w:rPr>
        <w:t xml:space="preserve"> </w:t>
      </w:r>
    </w:p>
    <w:p w:rsidR="00DB154E" w:rsidRDefault="00DB154E" w:rsidP="00DB154E">
      <w:pPr>
        <w:spacing w:after="46" w:line="259" w:lineRule="auto"/>
        <w:ind w:left="360" w:firstLine="0"/>
      </w:pPr>
      <w:r>
        <w:t xml:space="preserve"> </w:t>
      </w:r>
    </w:p>
    <w:p w:rsidR="00DB154E" w:rsidRDefault="00DB154E" w:rsidP="00DB154E">
      <w:pPr>
        <w:spacing w:after="0" w:line="259" w:lineRule="auto"/>
        <w:ind w:left="360" w:firstLine="0"/>
      </w:pPr>
      <w:r>
        <w:rPr>
          <w:b/>
          <w:sz w:val="32"/>
        </w:rPr>
        <w:t>Spis treści:</w:t>
      </w:r>
      <w:r>
        <w:t xml:space="preserve"> </w:t>
      </w:r>
    </w:p>
    <w:p w:rsidR="00DB154E" w:rsidRDefault="00DB154E" w:rsidP="00DB154E">
      <w:pPr>
        <w:numPr>
          <w:ilvl w:val="0"/>
          <w:numId w:val="1"/>
        </w:numPr>
        <w:ind w:right="22" w:hanging="530"/>
      </w:pPr>
      <w:r>
        <w:t xml:space="preserve">Wstęp. </w:t>
      </w:r>
    </w:p>
    <w:p w:rsidR="00DB154E" w:rsidRDefault="00DB154E" w:rsidP="00DB154E">
      <w:pPr>
        <w:numPr>
          <w:ilvl w:val="0"/>
          <w:numId w:val="1"/>
        </w:numPr>
        <w:ind w:right="22" w:hanging="530"/>
      </w:pPr>
      <w:r>
        <w:t xml:space="preserve">Cele oceniania. </w:t>
      </w:r>
    </w:p>
    <w:p w:rsidR="00DB154E" w:rsidRDefault="00DB154E" w:rsidP="00DB154E">
      <w:pPr>
        <w:numPr>
          <w:ilvl w:val="0"/>
          <w:numId w:val="1"/>
        </w:numPr>
        <w:ind w:right="22" w:hanging="530"/>
      </w:pPr>
      <w:r>
        <w:t xml:space="preserve">Kontrakt z uczniami dotyczący sposobu oceniania. </w:t>
      </w:r>
    </w:p>
    <w:p w:rsidR="00DB154E" w:rsidRDefault="00DB154E" w:rsidP="00DB154E">
      <w:pPr>
        <w:numPr>
          <w:ilvl w:val="0"/>
          <w:numId w:val="1"/>
        </w:numPr>
        <w:ind w:right="22" w:hanging="530"/>
      </w:pPr>
      <w:r>
        <w:t>Obszary aktywności podlegające ocenie. V.</w:t>
      </w:r>
      <w:r>
        <w:rPr>
          <w:rFonts w:ascii="Arial" w:eastAsia="Arial" w:hAnsi="Arial" w:cs="Arial"/>
        </w:rPr>
        <w:t xml:space="preserve"> </w:t>
      </w:r>
      <w:r>
        <w:t xml:space="preserve">Zasady oceniania. </w:t>
      </w:r>
    </w:p>
    <w:p w:rsidR="00DB154E" w:rsidRDefault="00DB154E" w:rsidP="00DB154E">
      <w:pPr>
        <w:numPr>
          <w:ilvl w:val="0"/>
          <w:numId w:val="2"/>
        </w:numPr>
        <w:ind w:right="22" w:hanging="638"/>
      </w:pPr>
      <w:r>
        <w:t xml:space="preserve">Kryteria wymagań. </w:t>
      </w:r>
    </w:p>
    <w:p w:rsidR="00DB154E" w:rsidRDefault="00DB154E" w:rsidP="00DB154E">
      <w:pPr>
        <w:numPr>
          <w:ilvl w:val="0"/>
          <w:numId w:val="2"/>
        </w:numPr>
        <w:ind w:right="22" w:hanging="638"/>
      </w:pPr>
      <w:r>
        <w:t xml:space="preserve">Formy sprawdzania wiadomości. </w:t>
      </w:r>
    </w:p>
    <w:p w:rsidR="00DB154E" w:rsidRDefault="00DB154E" w:rsidP="00DB154E">
      <w:pPr>
        <w:numPr>
          <w:ilvl w:val="0"/>
          <w:numId w:val="2"/>
        </w:numPr>
        <w:ind w:right="22" w:hanging="638"/>
      </w:pPr>
      <w:r>
        <w:t xml:space="preserve">Sposób ustalania oceny semestralnej i końcowej. </w:t>
      </w:r>
    </w:p>
    <w:p w:rsidR="00DB154E" w:rsidRDefault="00DB154E" w:rsidP="00DB154E">
      <w:pPr>
        <w:spacing w:after="0" w:line="259" w:lineRule="auto"/>
        <w:ind w:left="900" w:firstLine="0"/>
      </w:pPr>
      <w:r>
        <w:t xml:space="preserve"> </w:t>
      </w:r>
    </w:p>
    <w:p w:rsidR="00DB154E" w:rsidRDefault="00DB154E" w:rsidP="00DB154E">
      <w:pPr>
        <w:spacing w:after="19" w:line="259" w:lineRule="auto"/>
        <w:ind w:left="0" w:firstLine="0"/>
      </w:pPr>
      <w:r>
        <w:t xml:space="preserve"> </w:t>
      </w:r>
    </w:p>
    <w:p w:rsidR="00DB154E" w:rsidRDefault="00DB154E" w:rsidP="00DB154E">
      <w:pPr>
        <w:numPr>
          <w:ilvl w:val="0"/>
          <w:numId w:val="3"/>
        </w:numPr>
        <w:spacing w:after="0" w:line="259" w:lineRule="auto"/>
        <w:ind w:hanging="359"/>
      </w:pPr>
      <w:r>
        <w:rPr>
          <w:b/>
        </w:rPr>
        <w:t xml:space="preserve">Wstęp.  </w:t>
      </w:r>
    </w:p>
    <w:p w:rsidR="00DB154E" w:rsidRDefault="00DB154E" w:rsidP="00DB154E">
      <w:pPr>
        <w:ind w:left="-5" w:right="22"/>
      </w:pPr>
      <w:r>
        <w:t xml:space="preserve">Opracowanie  kryteriów oceniania z własnej historii i kultury pozwoliło na skonkretyzowanie i ujednolicenie  wymagań w stosunku do uczniów , określenia zakresu podstawowych wiadomości i umiejętności oraz wymagań na pozostałe oceny. Oceny są jawne, obiektywne, a przede wszystkim motywujące, gdyż  misją zajęć jest umożliwienie  poznania własnego dziedzictwa kulturowego oraz jego uniwersalnych wartości narodowych i ogólnoludzkich, wzmocnienie związków kulturowych i historycznych ze swoją „małą Ojczyzną”, poznanie korzyści wynikających z wzajemnego przenikania kultur. Uczeń pogłębia swoją wiedzę ogólną o historii i kulturze, osobliwościach geograficznych własnego regionu. </w:t>
      </w:r>
    </w:p>
    <w:p w:rsidR="00DB154E" w:rsidRDefault="00DB154E" w:rsidP="00DB154E">
      <w:pPr>
        <w:spacing w:after="78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numPr>
          <w:ilvl w:val="0"/>
          <w:numId w:val="3"/>
        </w:numPr>
        <w:spacing w:after="0" w:line="259" w:lineRule="auto"/>
        <w:ind w:hanging="359"/>
      </w:pPr>
      <w:r>
        <w:rPr>
          <w:b/>
        </w:rPr>
        <w:t xml:space="preserve">Ocenianie osiągnięć uczniów ma na celu : </w:t>
      </w:r>
    </w:p>
    <w:p w:rsidR="00DB154E" w:rsidRDefault="00DB154E" w:rsidP="00DB154E">
      <w:pPr>
        <w:numPr>
          <w:ilvl w:val="0"/>
          <w:numId w:val="4"/>
        </w:numPr>
        <w:ind w:right="22" w:hanging="163"/>
      </w:pPr>
      <w:r>
        <w:t xml:space="preserve">zmierzenie wyników pracy ucznia, - ujawnienie jego osiągnięć i braków, </w:t>
      </w:r>
    </w:p>
    <w:p w:rsidR="00DB154E" w:rsidRDefault="00DB154E" w:rsidP="00DB154E">
      <w:pPr>
        <w:numPr>
          <w:ilvl w:val="0"/>
          <w:numId w:val="4"/>
        </w:numPr>
        <w:ind w:right="22" w:hanging="163"/>
      </w:pPr>
      <w:r>
        <w:t xml:space="preserve">zmotywowanie i wspieranie w  dalszej pracy, </w:t>
      </w:r>
    </w:p>
    <w:p w:rsidR="00DB154E" w:rsidRDefault="00DB154E" w:rsidP="00DB154E">
      <w:pPr>
        <w:numPr>
          <w:ilvl w:val="0"/>
          <w:numId w:val="4"/>
        </w:numPr>
        <w:ind w:right="22" w:hanging="163"/>
      </w:pPr>
      <w:r>
        <w:t xml:space="preserve">docenienie jego wysiłków  w zakresie poznania dziedzictwa kulturowego, </w:t>
      </w:r>
    </w:p>
    <w:p w:rsidR="00DB154E" w:rsidRDefault="00DB154E" w:rsidP="00DB154E">
      <w:pPr>
        <w:numPr>
          <w:ilvl w:val="0"/>
          <w:numId w:val="4"/>
        </w:numPr>
        <w:ind w:right="22" w:hanging="163"/>
      </w:pPr>
      <w:r>
        <w:t xml:space="preserve">dostarczenie rodzicom informacji o zdolnościach , predyspozycjach i      trudnościach dziecka, </w:t>
      </w:r>
    </w:p>
    <w:p w:rsidR="00DB154E" w:rsidRDefault="00DB154E" w:rsidP="00DB154E">
      <w:pPr>
        <w:numPr>
          <w:ilvl w:val="0"/>
          <w:numId w:val="4"/>
        </w:numPr>
        <w:ind w:right="22" w:hanging="163"/>
      </w:pPr>
      <w:r>
        <w:t xml:space="preserve">ukierunkowanie dziecka  pod względem dalszego rozwoju  jego zdolności i    zainteresowań, </w:t>
      </w:r>
    </w:p>
    <w:p w:rsidR="00DB154E" w:rsidRDefault="00DB154E" w:rsidP="00DB154E">
      <w:pPr>
        <w:numPr>
          <w:ilvl w:val="0"/>
          <w:numId w:val="4"/>
        </w:numPr>
        <w:ind w:right="22" w:hanging="163"/>
      </w:pPr>
      <w:r>
        <w:t xml:space="preserve">umożliwienie nauczycielom doskonalenia i korekty  organizacji  i metod    pracy </w:t>
      </w:r>
      <w:proofErr w:type="spellStart"/>
      <w:r>
        <w:t>dydaktyczno</w:t>
      </w:r>
      <w:proofErr w:type="spellEnd"/>
      <w:r>
        <w:t xml:space="preserve"> – wychowawczej.  </w:t>
      </w:r>
    </w:p>
    <w:p w:rsidR="00DB154E" w:rsidRDefault="00DB154E" w:rsidP="00DB154E">
      <w:pPr>
        <w:spacing w:after="6" w:line="259" w:lineRule="auto"/>
        <w:ind w:left="360" w:firstLine="0"/>
      </w:pPr>
      <w:r>
        <w:t xml:space="preserve"> </w:t>
      </w:r>
    </w:p>
    <w:p w:rsidR="00DB154E" w:rsidRDefault="00DB154E" w:rsidP="00DB154E">
      <w:pPr>
        <w:spacing w:after="0" w:line="259" w:lineRule="auto"/>
        <w:ind w:left="370"/>
      </w:pPr>
      <w:r>
        <w:rPr>
          <w:b/>
        </w:rPr>
        <w:lastRenderedPageBreak/>
        <w:t xml:space="preserve">III. Kontrakt z uczniami dotyczący sposobu oceniania. </w:t>
      </w:r>
    </w:p>
    <w:p w:rsidR="00DB154E" w:rsidRDefault="00DB154E" w:rsidP="00DB154E">
      <w:pPr>
        <w:numPr>
          <w:ilvl w:val="0"/>
          <w:numId w:val="5"/>
        </w:numPr>
        <w:spacing w:after="53"/>
        <w:ind w:right="22" w:hanging="348"/>
      </w:pPr>
      <w:r>
        <w:t xml:space="preserve">Ocena pracy ucznia i jego postępów w nauce jest ciągła systematyczna i zróżnicowana. </w:t>
      </w:r>
    </w:p>
    <w:p w:rsidR="00DB154E" w:rsidRDefault="00DB154E" w:rsidP="00DB154E">
      <w:pPr>
        <w:numPr>
          <w:ilvl w:val="0"/>
          <w:numId w:val="5"/>
        </w:numPr>
        <w:ind w:right="22" w:hanging="348"/>
      </w:pPr>
      <w:r>
        <w:t xml:space="preserve">Przedmiotem oceny są: </w:t>
      </w:r>
    </w:p>
    <w:p w:rsidR="00DB154E" w:rsidRDefault="00DB154E" w:rsidP="00DB154E">
      <w:pPr>
        <w:numPr>
          <w:ilvl w:val="1"/>
          <w:numId w:val="5"/>
        </w:numPr>
        <w:ind w:right="22" w:hanging="163"/>
      </w:pPr>
      <w:r>
        <w:t xml:space="preserve">prace pisemne (testy, sprawdziany, kartkówki) </w:t>
      </w:r>
    </w:p>
    <w:p w:rsidR="00DB154E" w:rsidRDefault="00DB154E" w:rsidP="00DB154E">
      <w:pPr>
        <w:numPr>
          <w:ilvl w:val="1"/>
          <w:numId w:val="5"/>
        </w:numPr>
        <w:ind w:right="22" w:hanging="163"/>
      </w:pPr>
      <w:r>
        <w:t xml:space="preserve">karty pracy </w:t>
      </w:r>
    </w:p>
    <w:p w:rsidR="00DB154E" w:rsidRDefault="00DB154E" w:rsidP="00DB154E">
      <w:pPr>
        <w:numPr>
          <w:ilvl w:val="1"/>
          <w:numId w:val="5"/>
        </w:numPr>
        <w:spacing w:after="50"/>
        <w:ind w:right="22" w:hanging="163"/>
      </w:pPr>
      <w:r>
        <w:t xml:space="preserve">zeszyt przedmiotowy </w:t>
      </w:r>
    </w:p>
    <w:p w:rsidR="00DB154E" w:rsidRDefault="00DB154E" w:rsidP="00DB154E">
      <w:pPr>
        <w:numPr>
          <w:ilvl w:val="1"/>
          <w:numId w:val="5"/>
        </w:numPr>
        <w:spacing w:after="27"/>
        <w:ind w:right="22" w:hanging="163"/>
      </w:pPr>
      <w:r>
        <w:t xml:space="preserve">aktywność na lekcji           - wypowiedzi ustne           - samodzielne wyszukiwanie informacji z różnych źródeł. </w:t>
      </w:r>
    </w:p>
    <w:p w:rsidR="00DB154E" w:rsidRDefault="00DB154E" w:rsidP="00DB154E">
      <w:pPr>
        <w:numPr>
          <w:ilvl w:val="0"/>
          <w:numId w:val="5"/>
        </w:numPr>
        <w:ind w:right="22" w:hanging="348"/>
      </w:pPr>
      <w:r>
        <w:t>Prace pisemne (testy, sprawdziany) są obowiązkowe. W przypadku nieobecności usprawiedliwionej ucznia ma on prawo do napisania pracy w ciągu dwóch tygodni. Prace pisemne oceniane są zg</w:t>
      </w:r>
      <w:r>
        <w:t>odnie z przyjętymi zasadami w WSO</w:t>
      </w:r>
      <w:r>
        <w:t xml:space="preserve">. </w:t>
      </w:r>
    </w:p>
    <w:p w:rsidR="00DB154E" w:rsidRDefault="00DB154E" w:rsidP="00DB154E">
      <w:pPr>
        <w:numPr>
          <w:ilvl w:val="0"/>
          <w:numId w:val="5"/>
        </w:numPr>
        <w:spacing w:after="59"/>
        <w:ind w:right="22" w:hanging="348"/>
      </w:pPr>
      <w:r>
        <w:t xml:space="preserve">Uczeń ma obowiązek prowadzenia zeszytu przedmiotowego. W razie nieobecności ucznia na lekcji jest on zobowiązany do uzupełnienia notatek w ciągu trzech dni po powrocie do szkoły. </w:t>
      </w:r>
    </w:p>
    <w:p w:rsidR="00DB154E" w:rsidRDefault="00DB154E" w:rsidP="00DB154E">
      <w:pPr>
        <w:numPr>
          <w:ilvl w:val="0"/>
          <w:numId w:val="5"/>
        </w:numPr>
        <w:spacing w:after="57"/>
        <w:ind w:right="22" w:hanging="348"/>
      </w:pPr>
      <w:r>
        <w:t xml:space="preserve">W trakcie trwania semestru uczeń ma prawo zgłosić jeden raz nieprzygotowanie  się do zajęć lekcyjnych. </w:t>
      </w:r>
    </w:p>
    <w:p w:rsidR="00DB154E" w:rsidRDefault="00DB154E" w:rsidP="00DB154E">
      <w:pPr>
        <w:numPr>
          <w:ilvl w:val="0"/>
          <w:numId w:val="5"/>
        </w:numPr>
        <w:spacing w:line="251" w:lineRule="auto"/>
        <w:ind w:right="22" w:hanging="348"/>
      </w:pPr>
      <w:r>
        <w:t xml:space="preserve">Wszystkie oceny cząstkowe mają przypisane wagi, czyli liczby określające orientacyjny wkład pracy ucznia  </w:t>
      </w:r>
      <w:r>
        <w:t xml:space="preserve">w uzyskanie tej oceny. </w:t>
      </w:r>
      <w:r>
        <w:t xml:space="preserve"> </w:t>
      </w:r>
    </w:p>
    <w:tbl>
      <w:tblPr>
        <w:tblStyle w:val="TableGrid"/>
        <w:tblW w:w="8339" w:type="dxa"/>
        <w:tblInd w:w="566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8"/>
        <w:gridCol w:w="1561"/>
      </w:tblGrid>
      <w:tr w:rsidR="00DB154E" w:rsidTr="00F834D4">
        <w:trPr>
          <w:trHeight w:val="331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E" w:rsidRDefault="00DB154E" w:rsidP="00F834D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i/>
              </w:rPr>
              <w:t xml:space="preserve">Rodzaj pracy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E" w:rsidRDefault="00DB154E" w:rsidP="00F834D4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/>
              </w:rPr>
              <w:t xml:space="preserve">Waga </w:t>
            </w:r>
          </w:p>
        </w:tc>
      </w:tr>
      <w:tr w:rsidR="00DB154E" w:rsidTr="00F834D4">
        <w:trPr>
          <w:trHeight w:val="332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E" w:rsidRDefault="00DB154E" w:rsidP="00F834D4">
            <w:pPr>
              <w:spacing w:after="0" w:line="259" w:lineRule="auto"/>
              <w:ind w:left="2" w:firstLine="0"/>
            </w:pPr>
            <w:r>
              <w:t xml:space="preserve">Sprawdzian, test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E" w:rsidRDefault="00DB154E" w:rsidP="00F834D4">
            <w:pPr>
              <w:spacing w:after="0" w:line="259" w:lineRule="auto"/>
              <w:ind w:left="0" w:firstLine="0"/>
            </w:pPr>
            <w:r>
              <w:t>4</w:t>
            </w:r>
          </w:p>
        </w:tc>
      </w:tr>
      <w:tr w:rsidR="00DB154E" w:rsidTr="00F834D4">
        <w:trPr>
          <w:trHeight w:val="334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E" w:rsidRDefault="00DB154E" w:rsidP="00F834D4">
            <w:pPr>
              <w:spacing w:after="0" w:line="259" w:lineRule="auto"/>
              <w:ind w:left="2" w:firstLine="0"/>
            </w:pPr>
            <w:r>
              <w:t xml:space="preserve">kartkówka, odpowiedź ustna, referat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E" w:rsidRDefault="00DB154E" w:rsidP="00F834D4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</w:tr>
      <w:tr w:rsidR="00DB154E" w:rsidTr="00F834D4">
        <w:trPr>
          <w:trHeight w:val="653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E" w:rsidRDefault="00DB154E" w:rsidP="00F834D4">
            <w:pPr>
              <w:spacing w:after="0" w:line="259" w:lineRule="auto"/>
              <w:ind w:left="2" w:firstLine="0"/>
            </w:pPr>
            <w:r>
              <w:t xml:space="preserve">aktywność na lekcji, praca domowa, prowadzenie zeszytu przedmiotowego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E" w:rsidRDefault="00DB154E" w:rsidP="00F834D4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</w:tr>
    </w:tbl>
    <w:p w:rsidR="00DB154E" w:rsidRDefault="00DB154E" w:rsidP="00DB154E">
      <w:pPr>
        <w:spacing w:after="21" w:line="259" w:lineRule="auto"/>
        <w:ind w:left="0" w:firstLine="0"/>
      </w:pPr>
      <w:r>
        <w:t xml:space="preserve">            </w:t>
      </w:r>
    </w:p>
    <w:p w:rsidR="00DB154E" w:rsidRDefault="00DB154E" w:rsidP="00DB154E">
      <w:pPr>
        <w:spacing w:line="251" w:lineRule="auto"/>
        <w:ind w:left="708" w:right="-9" w:firstLine="0"/>
        <w:jc w:val="both"/>
      </w:pPr>
      <w:r>
        <w:t>Ocena śródroczna oraz roczna wystawiana jest w oparciu o wyliczoną średnią ważoną wszystkich oce</w:t>
      </w:r>
      <w:r>
        <w:t>n cząstkowych zgodnie z zasadami WSO</w:t>
      </w:r>
    </w:p>
    <w:p w:rsidR="00DB154E" w:rsidRDefault="00DB154E" w:rsidP="00DB154E">
      <w:pPr>
        <w:spacing w:after="0" w:line="259" w:lineRule="auto"/>
        <w:ind w:left="0" w:firstLine="0"/>
      </w:pPr>
      <w:r>
        <w:t xml:space="preserve"> </w:t>
      </w:r>
    </w:p>
    <w:p w:rsidR="00DB154E" w:rsidRDefault="00DB154E" w:rsidP="00DB154E">
      <w:pPr>
        <w:spacing w:after="28" w:line="251" w:lineRule="auto"/>
        <w:ind w:left="-15" w:right="193" w:firstLine="360"/>
        <w:jc w:val="both"/>
      </w:pPr>
      <w:r>
        <w:t xml:space="preserve">Ocenę celującą może otrzymać uczeń, który rozwija swoje zainteresowania, jego wiadomości i umiejętności wykraczają poza obowiązujący program nauczania. </w:t>
      </w:r>
    </w:p>
    <w:p w:rsidR="00DB154E" w:rsidRDefault="00DB154E" w:rsidP="00DB154E">
      <w:pPr>
        <w:spacing w:after="28" w:line="259" w:lineRule="auto"/>
        <w:ind w:left="0" w:firstLine="0"/>
      </w:pPr>
      <w:r>
        <w:t xml:space="preserve"> </w:t>
      </w:r>
    </w:p>
    <w:p w:rsidR="00DB154E" w:rsidRDefault="00DB154E" w:rsidP="00DB154E">
      <w:pPr>
        <w:spacing w:after="0" w:line="259" w:lineRule="auto"/>
        <w:ind w:left="370"/>
      </w:pPr>
      <w:r>
        <w:rPr>
          <w:b/>
        </w:rPr>
        <w:t xml:space="preserve">IV. Obszary aktywności podlegające ocenie: </w:t>
      </w:r>
    </w:p>
    <w:p w:rsidR="00DB154E" w:rsidRDefault="00DB154E" w:rsidP="00DB154E">
      <w:pPr>
        <w:numPr>
          <w:ilvl w:val="0"/>
          <w:numId w:val="6"/>
        </w:numPr>
        <w:ind w:right="22" w:hanging="163"/>
      </w:pPr>
      <w:r>
        <w:t>prace pisemne (testy, sprawdziany, kartkówki)</w:t>
      </w:r>
      <w:r>
        <w:rPr>
          <w:b/>
        </w:rPr>
        <w:t xml:space="preserve"> </w:t>
      </w:r>
    </w:p>
    <w:p w:rsidR="00DB154E" w:rsidRDefault="00DB154E" w:rsidP="00DB154E">
      <w:pPr>
        <w:numPr>
          <w:ilvl w:val="0"/>
          <w:numId w:val="6"/>
        </w:numPr>
        <w:ind w:right="22" w:hanging="163"/>
      </w:pPr>
      <w:r>
        <w:t>karty pracy</w:t>
      </w:r>
      <w:r>
        <w:rPr>
          <w:b/>
        </w:rPr>
        <w:t xml:space="preserve"> </w:t>
      </w:r>
    </w:p>
    <w:p w:rsidR="00DB154E" w:rsidRDefault="00DB154E" w:rsidP="00DB154E">
      <w:pPr>
        <w:numPr>
          <w:ilvl w:val="0"/>
          <w:numId w:val="6"/>
        </w:numPr>
        <w:ind w:right="22" w:hanging="163"/>
      </w:pPr>
      <w:r>
        <w:t xml:space="preserve">zeszyt przedmiotowy </w:t>
      </w:r>
    </w:p>
    <w:p w:rsidR="00DB154E" w:rsidRDefault="00DB154E" w:rsidP="00DB154E">
      <w:pPr>
        <w:numPr>
          <w:ilvl w:val="0"/>
          <w:numId w:val="6"/>
        </w:numPr>
        <w:ind w:right="22" w:hanging="163"/>
      </w:pPr>
      <w:r>
        <w:t xml:space="preserve">aktywność na lekcji </w:t>
      </w:r>
    </w:p>
    <w:p w:rsidR="00DB154E" w:rsidRDefault="00DB154E" w:rsidP="00DB154E">
      <w:pPr>
        <w:numPr>
          <w:ilvl w:val="0"/>
          <w:numId w:val="6"/>
        </w:numPr>
        <w:ind w:right="22" w:hanging="163"/>
      </w:pPr>
      <w:r>
        <w:lastRenderedPageBreak/>
        <w:t xml:space="preserve">prace domowe </w:t>
      </w:r>
    </w:p>
    <w:p w:rsidR="00DB154E" w:rsidRDefault="00DB154E" w:rsidP="00DB154E">
      <w:pPr>
        <w:numPr>
          <w:ilvl w:val="0"/>
          <w:numId w:val="6"/>
        </w:numPr>
        <w:ind w:right="22" w:hanging="163"/>
      </w:pPr>
      <w:r>
        <w:t xml:space="preserve">wypowiedzi ustne </w:t>
      </w:r>
    </w:p>
    <w:p w:rsidR="00DB154E" w:rsidRDefault="00DB154E" w:rsidP="00DB154E">
      <w:pPr>
        <w:numPr>
          <w:ilvl w:val="0"/>
          <w:numId w:val="6"/>
        </w:numPr>
        <w:ind w:right="22" w:hanging="163"/>
      </w:pPr>
      <w:r>
        <w:t xml:space="preserve">samodzielne wyszukiwanie informacji z różnych źródeł. </w:t>
      </w:r>
    </w:p>
    <w:p w:rsidR="00DB154E" w:rsidRDefault="00DB154E" w:rsidP="00DB154E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DB154E" w:rsidRDefault="00DB154E" w:rsidP="00DB154E">
      <w:pPr>
        <w:ind w:left="-5" w:right="22"/>
      </w:pPr>
      <w:r>
        <w:t xml:space="preserve">Osiągnięcia ucznia podsumowane są oceną w dzienniku. </w:t>
      </w:r>
    </w:p>
    <w:p w:rsidR="00DB154E" w:rsidRDefault="00DB154E" w:rsidP="00DB154E">
      <w:pPr>
        <w:spacing w:after="0" w:line="259" w:lineRule="auto"/>
        <w:ind w:left="0" w:firstLine="0"/>
      </w:pPr>
      <w:r>
        <w:t xml:space="preserve"> </w:t>
      </w:r>
    </w:p>
    <w:p w:rsidR="00DB154E" w:rsidRDefault="00DB154E" w:rsidP="00DB154E">
      <w:pPr>
        <w:spacing w:after="0" w:line="259" w:lineRule="auto"/>
        <w:ind w:left="-5"/>
      </w:pPr>
      <w:r>
        <w:rPr>
          <w:b/>
        </w:rPr>
        <w:t xml:space="preserve">V. Zasady oceniania: </w:t>
      </w:r>
    </w:p>
    <w:p w:rsidR="00DB154E" w:rsidRDefault="00DB154E" w:rsidP="00DB154E">
      <w:pPr>
        <w:numPr>
          <w:ilvl w:val="0"/>
          <w:numId w:val="7"/>
        </w:numPr>
        <w:ind w:right="22" w:hanging="360"/>
      </w:pPr>
      <w:r>
        <w:t xml:space="preserve">Wymagania edukacyjne i system oceniania są znane uczniom, rodzicom i nauczycielom. </w:t>
      </w:r>
    </w:p>
    <w:p w:rsidR="00DB154E" w:rsidRDefault="00DB154E" w:rsidP="00DB154E">
      <w:pPr>
        <w:numPr>
          <w:ilvl w:val="0"/>
          <w:numId w:val="7"/>
        </w:numPr>
        <w:ind w:right="22" w:hanging="360"/>
      </w:pPr>
      <w:r>
        <w:t xml:space="preserve">Ocena jest jawna i uzasadniona. </w:t>
      </w:r>
    </w:p>
    <w:p w:rsidR="00DB154E" w:rsidRDefault="00DB154E" w:rsidP="00DB154E">
      <w:pPr>
        <w:numPr>
          <w:ilvl w:val="0"/>
          <w:numId w:val="7"/>
        </w:numPr>
        <w:ind w:right="22" w:hanging="360"/>
      </w:pPr>
      <w:r>
        <w:t xml:space="preserve">Na bieżąco zapisuje się oceny w dzienniku. </w:t>
      </w:r>
    </w:p>
    <w:p w:rsidR="00DB154E" w:rsidRDefault="00DB154E" w:rsidP="00DB154E">
      <w:pPr>
        <w:numPr>
          <w:ilvl w:val="0"/>
          <w:numId w:val="7"/>
        </w:numPr>
        <w:ind w:right="22" w:hanging="360"/>
      </w:pPr>
      <w:r>
        <w:t xml:space="preserve">Uczniowie mają obowiązek prowadzenia zeszytu i gromadzenia materiałów otrzymanych na lekcjach. </w:t>
      </w:r>
    </w:p>
    <w:p w:rsidR="00DB154E" w:rsidRDefault="00DB154E" w:rsidP="00DB154E">
      <w:pPr>
        <w:numPr>
          <w:ilvl w:val="0"/>
          <w:numId w:val="7"/>
        </w:numPr>
        <w:ind w:right="22" w:hanging="360"/>
      </w:pPr>
      <w:r>
        <w:t xml:space="preserve">Ocenie podlega kulturowa aktywność wychowanków, ich zaangażowania w życie społeczne, włączania się w organizację ciekawych przedsięwzięć edukacyjnych. </w:t>
      </w:r>
    </w:p>
    <w:p w:rsidR="00DB154E" w:rsidRDefault="00DB154E" w:rsidP="00DB154E">
      <w:pPr>
        <w:numPr>
          <w:ilvl w:val="0"/>
          <w:numId w:val="7"/>
        </w:numPr>
        <w:ind w:right="22" w:hanging="360"/>
      </w:pPr>
      <w:r>
        <w:t xml:space="preserve">Nauczyciel może nagrodzić dziecko za nadobowiązkowe przygotowanie materiałów na lekcje. </w:t>
      </w:r>
    </w:p>
    <w:p w:rsidR="00DB154E" w:rsidRDefault="00DB154E" w:rsidP="00DB154E">
      <w:pPr>
        <w:numPr>
          <w:ilvl w:val="0"/>
          <w:numId w:val="7"/>
        </w:numPr>
        <w:ind w:right="22" w:hanging="360"/>
      </w:pPr>
      <w:r>
        <w:t>Nauczyciel indywidualizuje pracę z uczniem odpowiednio do potrzeb rozwojowych, edukacyjnych oraz możliwości psychofizycznych ucznia. 8.</w:t>
      </w:r>
      <w:r>
        <w:rPr>
          <w:rFonts w:ascii="Arial" w:eastAsia="Arial" w:hAnsi="Arial" w:cs="Arial"/>
        </w:rPr>
        <w:t xml:space="preserve"> </w:t>
      </w:r>
      <w:r>
        <w:t xml:space="preserve">Nauczyciel dostosowuje wymagania edukacyjne do indywidualnych potrzeb rozwojowych i edukacyjnych oraz możliwości psychofizycznych ucznia posiadającego orzeczenie o potrzebie kształcenia specjalnego na podstawie tego orzeczenia, posiadającego opinię poradni psychologicznopedagogicznej na podstawie tej opinii. </w:t>
      </w:r>
    </w:p>
    <w:p w:rsidR="00DB154E" w:rsidRDefault="00DB154E" w:rsidP="00DB154E">
      <w:pPr>
        <w:spacing w:after="0" w:line="259" w:lineRule="auto"/>
        <w:ind w:left="360" w:firstLine="0"/>
      </w:pPr>
      <w:r>
        <w:t xml:space="preserve"> </w:t>
      </w:r>
    </w:p>
    <w:p w:rsidR="00DB154E" w:rsidRDefault="00DB154E" w:rsidP="00DB154E">
      <w:pPr>
        <w:ind w:left="-15" w:right="22" w:firstLine="360"/>
      </w:pPr>
      <w:r>
        <w:t xml:space="preserve">System oceniania  z własnej historii i kultury jest zgodny  z  ocenianiem wewnątrzszkolnym. </w:t>
      </w:r>
    </w:p>
    <w:p w:rsidR="00DB154E" w:rsidRDefault="00DB154E" w:rsidP="00DB15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154E" w:rsidRDefault="00DB154E" w:rsidP="00DB154E">
      <w:pPr>
        <w:spacing w:after="27" w:line="259" w:lineRule="auto"/>
        <w:ind w:left="0" w:firstLine="0"/>
      </w:pPr>
      <w:r>
        <w:t xml:space="preserve"> </w:t>
      </w:r>
    </w:p>
    <w:p w:rsidR="00DB154E" w:rsidRDefault="00DB154E" w:rsidP="00DB154E">
      <w:pPr>
        <w:spacing w:after="0" w:line="259" w:lineRule="auto"/>
        <w:ind w:left="370"/>
        <w:rPr>
          <w:b/>
        </w:rPr>
      </w:pPr>
    </w:p>
    <w:p w:rsidR="00DB154E" w:rsidRDefault="00DB154E" w:rsidP="00DB154E">
      <w:pPr>
        <w:spacing w:after="0" w:line="259" w:lineRule="auto"/>
        <w:ind w:left="0" w:firstLine="0"/>
      </w:pPr>
      <w:bookmarkStart w:id="0" w:name="_GoBack"/>
      <w:bookmarkEnd w:id="0"/>
    </w:p>
    <w:p w:rsidR="004D4E0F" w:rsidRDefault="004D4E0F"/>
    <w:sectPr w:rsidR="004D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516"/>
    <w:multiLevelType w:val="hybridMultilevel"/>
    <w:tmpl w:val="8AAECEE0"/>
    <w:lvl w:ilvl="0" w:tplc="1CB0EB9A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A10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49B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88A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230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8DC7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07A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651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269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A26F4"/>
    <w:multiLevelType w:val="hybridMultilevel"/>
    <w:tmpl w:val="0F0ECA3E"/>
    <w:lvl w:ilvl="0" w:tplc="5BECF9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8C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060E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AE0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607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8E2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7E1D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4C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CCB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F48D2"/>
    <w:multiLevelType w:val="hybridMultilevel"/>
    <w:tmpl w:val="C5DC2790"/>
    <w:lvl w:ilvl="0" w:tplc="02BC577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A845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DC83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E23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08F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62D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04ED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A6D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84D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E0134C"/>
    <w:multiLevelType w:val="hybridMultilevel"/>
    <w:tmpl w:val="0A84DDBE"/>
    <w:lvl w:ilvl="0" w:tplc="6D0A76EA">
      <w:start w:val="1"/>
      <w:numFmt w:val="bullet"/>
      <w:lvlText w:val="-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A8718">
      <w:start w:val="1"/>
      <w:numFmt w:val="bullet"/>
      <w:lvlText w:val="o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D29A76">
      <w:start w:val="1"/>
      <w:numFmt w:val="bullet"/>
      <w:lvlText w:val="▪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6B112">
      <w:start w:val="1"/>
      <w:numFmt w:val="bullet"/>
      <w:lvlText w:val="•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8EFBEA">
      <w:start w:val="1"/>
      <w:numFmt w:val="bullet"/>
      <w:lvlText w:val="o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8C95C">
      <w:start w:val="1"/>
      <w:numFmt w:val="bullet"/>
      <w:lvlText w:val="▪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0106E">
      <w:start w:val="1"/>
      <w:numFmt w:val="bullet"/>
      <w:lvlText w:val="•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E955E">
      <w:start w:val="1"/>
      <w:numFmt w:val="bullet"/>
      <w:lvlText w:val="o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7E7070">
      <w:start w:val="1"/>
      <w:numFmt w:val="bullet"/>
      <w:lvlText w:val="▪"/>
      <w:lvlJc w:val="left"/>
      <w:pPr>
        <w:ind w:left="8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B43C51"/>
    <w:multiLevelType w:val="hybridMultilevel"/>
    <w:tmpl w:val="7DCEB1EC"/>
    <w:lvl w:ilvl="0" w:tplc="5C5ED9B4">
      <w:start w:val="6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402DA8">
      <w:start w:val="1"/>
      <w:numFmt w:val="lowerLetter"/>
      <w:lvlText w:val="%2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8A78C">
      <w:start w:val="1"/>
      <w:numFmt w:val="lowerRoman"/>
      <w:lvlText w:val="%3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E3004">
      <w:start w:val="1"/>
      <w:numFmt w:val="decimal"/>
      <w:lvlText w:val="%4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429434">
      <w:start w:val="1"/>
      <w:numFmt w:val="lowerLetter"/>
      <w:lvlText w:val="%5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A1478">
      <w:start w:val="1"/>
      <w:numFmt w:val="lowerRoman"/>
      <w:lvlText w:val="%6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A9BD8">
      <w:start w:val="1"/>
      <w:numFmt w:val="decimal"/>
      <w:lvlText w:val="%7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4AEF8">
      <w:start w:val="1"/>
      <w:numFmt w:val="lowerLetter"/>
      <w:lvlText w:val="%8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695E4">
      <w:start w:val="1"/>
      <w:numFmt w:val="lowerRoman"/>
      <w:lvlText w:val="%9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DC6714"/>
    <w:multiLevelType w:val="hybridMultilevel"/>
    <w:tmpl w:val="7F484E18"/>
    <w:lvl w:ilvl="0" w:tplc="7FF6A430">
      <w:start w:val="1"/>
      <w:numFmt w:val="upperRoman"/>
      <w:lvlText w:val="%1.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C1334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CC2FE0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E1860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EAAA4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0EC60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61930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AB5BE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4426C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200B69"/>
    <w:multiLevelType w:val="hybridMultilevel"/>
    <w:tmpl w:val="C0E0D944"/>
    <w:lvl w:ilvl="0" w:tplc="AC0CF2E6">
      <w:start w:val="1"/>
      <w:numFmt w:val="upperRoman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683A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C7EFC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66FAE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833B4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8086B0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01F12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8DB0C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C6E04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04E36"/>
    <w:multiLevelType w:val="hybridMultilevel"/>
    <w:tmpl w:val="78141936"/>
    <w:lvl w:ilvl="0" w:tplc="9026AB3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08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A6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A2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43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88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0E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CD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0E3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452D78"/>
    <w:multiLevelType w:val="hybridMultilevel"/>
    <w:tmpl w:val="0184733A"/>
    <w:lvl w:ilvl="0" w:tplc="D34467D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54B312">
      <w:start w:val="1"/>
      <w:numFmt w:val="bullet"/>
      <w:lvlText w:val="-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A31D4">
      <w:start w:val="1"/>
      <w:numFmt w:val="bullet"/>
      <w:lvlText w:val="▪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2D3B8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CD5C8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01FAE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0BD7A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9C0DFA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6E770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B61E5A"/>
    <w:multiLevelType w:val="hybridMultilevel"/>
    <w:tmpl w:val="3768EBC2"/>
    <w:lvl w:ilvl="0" w:tplc="244240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49934">
      <w:start w:val="1"/>
      <w:numFmt w:val="decimal"/>
      <w:lvlText w:val="(%2)"/>
      <w:lvlJc w:val="left"/>
      <w:pPr>
        <w:ind w:left="2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4BA14">
      <w:start w:val="1"/>
      <w:numFmt w:val="lowerRoman"/>
      <w:lvlText w:val="%3"/>
      <w:lvlJc w:val="left"/>
      <w:pPr>
        <w:ind w:left="2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8432A">
      <w:start w:val="1"/>
      <w:numFmt w:val="decimal"/>
      <w:lvlText w:val="%4"/>
      <w:lvlJc w:val="left"/>
      <w:pPr>
        <w:ind w:left="3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5A9ED6">
      <w:start w:val="1"/>
      <w:numFmt w:val="lowerLetter"/>
      <w:lvlText w:val="%5"/>
      <w:lvlJc w:val="left"/>
      <w:pPr>
        <w:ind w:left="4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47230">
      <w:start w:val="1"/>
      <w:numFmt w:val="lowerRoman"/>
      <w:lvlText w:val="%6"/>
      <w:lvlJc w:val="left"/>
      <w:pPr>
        <w:ind w:left="4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8C8EE">
      <w:start w:val="1"/>
      <w:numFmt w:val="decimal"/>
      <w:lvlText w:val="%7"/>
      <w:lvlJc w:val="left"/>
      <w:pPr>
        <w:ind w:left="5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CE0EC">
      <w:start w:val="1"/>
      <w:numFmt w:val="lowerLetter"/>
      <w:lvlText w:val="%8"/>
      <w:lvlJc w:val="left"/>
      <w:pPr>
        <w:ind w:left="6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E9580">
      <w:start w:val="1"/>
      <w:numFmt w:val="lowerRoman"/>
      <w:lvlText w:val="%9"/>
      <w:lvlJc w:val="left"/>
      <w:pPr>
        <w:ind w:left="7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4E"/>
    <w:rsid w:val="004D4E0F"/>
    <w:rsid w:val="00D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B234-8AC0-4C4A-8561-3C79A35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54E"/>
    <w:pPr>
      <w:spacing w:after="5" w:line="267" w:lineRule="auto"/>
      <w:ind w:left="747" w:hanging="1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B15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648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2017-09-02T09:46:00Z</dcterms:created>
  <dcterms:modified xsi:type="dcterms:W3CDTF">2017-09-02T09:59:00Z</dcterms:modified>
</cp:coreProperties>
</file>